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A1" w:rsidRPr="004D6651" w:rsidRDefault="004849A1" w:rsidP="004849A1">
      <w:pPr>
        <w:pStyle w:val="BodyText"/>
        <w:jc w:val="center"/>
        <w:rPr>
          <w:rFonts w:ascii="Trebuchet MS" w:hAnsi="Trebuchet MS"/>
          <w:b/>
          <w:sz w:val="32"/>
          <w:szCs w:val="32"/>
        </w:rPr>
      </w:pPr>
      <w:r w:rsidRPr="004D6651">
        <w:rPr>
          <w:rFonts w:ascii="Trebuchet MS" w:hAnsi="Trebuchet MS"/>
          <w:b/>
          <w:sz w:val="32"/>
          <w:szCs w:val="32"/>
        </w:rPr>
        <w:t>Fall Creek Agricultural Education</w:t>
      </w:r>
    </w:p>
    <w:p w:rsidR="004849A1" w:rsidRPr="004849A1" w:rsidRDefault="004849A1" w:rsidP="004849A1">
      <w:pPr>
        <w:pStyle w:val="BodyText"/>
        <w:jc w:val="center"/>
        <w:rPr>
          <w:rFonts w:ascii="Trebuchet MS" w:hAnsi="Trebuchet MS"/>
          <w:b/>
          <w:i/>
          <w:szCs w:val="24"/>
        </w:rPr>
      </w:pPr>
      <w:r w:rsidRPr="004849A1">
        <w:rPr>
          <w:rFonts w:ascii="Trebuchet MS" w:hAnsi="Trebuchet MS"/>
          <w:b/>
          <w:i/>
          <w:szCs w:val="24"/>
        </w:rPr>
        <w:t>Classroom Guidelines and Expectations</w:t>
      </w:r>
    </w:p>
    <w:p w:rsidR="004849A1" w:rsidRPr="00632FA8" w:rsidRDefault="004849A1" w:rsidP="004849A1">
      <w:pPr>
        <w:pStyle w:val="BodyText"/>
        <w:jc w:val="center"/>
        <w:rPr>
          <w:rFonts w:ascii="Trebuchet MS" w:hAnsi="Trebuchet MS"/>
          <w:b/>
          <w:u w:val="single"/>
        </w:rPr>
      </w:pPr>
    </w:p>
    <w:p w:rsidR="004849A1" w:rsidRPr="00632FA8" w:rsidRDefault="004849A1" w:rsidP="004849A1">
      <w:pPr>
        <w:pStyle w:val="BodyText"/>
        <w:rPr>
          <w:rFonts w:ascii="Trebuchet MS" w:hAnsi="Trebuchet MS"/>
          <w:b/>
          <w:u w:val="single"/>
        </w:rPr>
      </w:pPr>
      <w:r w:rsidRPr="00632FA8">
        <w:rPr>
          <w:rFonts w:ascii="Trebuchet MS" w:hAnsi="Trebuchet MS"/>
          <w:b/>
          <w:u w:val="single"/>
        </w:rPr>
        <w:t>Mission:</w:t>
      </w:r>
    </w:p>
    <w:p w:rsidR="004849A1" w:rsidRDefault="004849A1" w:rsidP="004849A1">
      <w:pPr>
        <w:pStyle w:val="BodyText"/>
        <w:rPr>
          <w:rFonts w:ascii="Trebuchet MS" w:hAnsi="Trebuchet MS"/>
        </w:rPr>
      </w:pPr>
      <w:r w:rsidRPr="00513DC5">
        <w:rPr>
          <w:rFonts w:ascii="Trebuchet MS" w:hAnsi="Trebuchet MS"/>
        </w:rPr>
        <w:t>The mission of the Fall Creek Agricultural Education Department is to prepare and support individuals for careers, build awareness and develop leadership for the food, fiber, and natural resource systems.</w:t>
      </w:r>
    </w:p>
    <w:p w:rsidR="004849A1" w:rsidRPr="00513DC5" w:rsidRDefault="004849A1" w:rsidP="004849A1">
      <w:pPr>
        <w:pStyle w:val="BodyText"/>
        <w:rPr>
          <w:rFonts w:ascii="Trebuchet MS" w:hAnsi="Trebuchet MS"/>
        </w:rPr>
      </w:pPr>
    </w:p>
    <w:p w:rsidR="004849A1" w:rsidRPr="004849A1" w:rsidRDefault="004849A1" w:rsidP="004849A1">
      <w:pPr>
        <w:rPr>
          <w:rFonts w:ascii="Trebuchet MS" w:hAnsi="Trebuchet MS" w:cs="Tahoma"/>
          <w:b/>
          <w:u w:val="single"/>
        </w:rPr>
      </w:pPr>
      <w:r w:rsidRPr="004849A1">
        <w:rPr>
          <w:rFonts w:ascii="Trebuchet MS" w:hAnsi="Trebuchet MS" w:cs="Tahoma"/>
          <w:b/>
          <w:u w:val="single"/>
        </w:rPr>
        <w:t>Instructor Information:</w:t>
      </w:r>
    </w:p>
    <w:p w:rsidR="004849A1" w:rsidRDefault="004849A1" w:rsidP="004849A1">
      <w:pPr>
        <w:rPr>
          <w:rFonts w:ascii="Trebuchet MS" w:hAnsi="Trebuchet MS" w:cs="Tahoma"/>
        </w:rPr>
      </w:pPr>
      <w:r w:rsidRPr="004849A1">
        <w:rPr>
          <w:rFonts w:ascii="Trebuchet MS" w:hAnsi="Trebuchet MS" w:cs="Tahoma"/>
          <w:b/>
        </w:rPr>
        <w:t>Teacher:</w:t>
      </w:r>
      <w:r>
        <w:rPr>
          <w:rFonts w:ascii="Trebuchet MS" w:hAnsi="Trebuchet MS" w:cs="Tahoma"/>
        </w:rPr>
        <w:t xml:space="preserve">  </w:t>
      </w:r>
      <w:r w:rsidR="0044069C">
        <w:rPr>
          <w:rFonts w:ascii="Trebuchet MS" w:hAnsi="Trebuchet MS" w:cs="Tahoma"/>
        </w:rPr>
        <w:t xml:space="preserve">Mrs. Kayla </w:t>
      </w:r>
      <w:proofErr w:type="spellStart"/>
      <w:r w:rsidR="0044069C">
        <w:rPr>
          <w:rFonts w:ascii="Trebuchet MS" w:hAnsi="Trebuchet MS" w:cs="Tahoma"/>
        </w:rPr>
        <w:t>Loewenhagen</w:t>
      </w:r>
      <w:proofErr w:type="spellEnd"/>
    </w:p>
    <w:p w:rsidR="004849A1" w:rsidRDefault="004849A1" w:rsidP="004849A1">
      <w:pPr>
        <w:rPr>
          <w:rFonts w:ascii="Trebuchet MS" w:hAnsi="Trebuchet MS" w:cs="Tahoma"/>
        </w:rPr>
      </w:pPr>
      <w:r w:rsidRPr="004849A1">
        <w:rPr>
          <w:rFonts w:ascii="Trebuchet MS" w:hAnsi="Trebuchet MS" w:cs="Tahoma"/>
          <w:b/>
        </w:rPr>
        <w:t>Email:</w:t>
      </w:r>
      <w:r>
        <w:rPr>
          <w:rFonts w:ascii="Trebuchet MS" w:hAnsi="Trebuchet MS" w:cs="Tahoma"/>
        </w:rPr>
        <w:t xml:space="preserve">  </w:t>
      </w:r>
      <w:hyperlink r:id="rId6" w:history="1">
        <w:r w:rsidR="0044069C" w:rsidRPr="00E435C3">
          <w:rPr>
            <w:rStyle w:val="Hyperlink"/>
            <w:rFonts w:ascii="Trebuchet MS" w:hAnsi="Trebuchet MS" w:cs="Tahoma"/>
          </w:rPr>
          <w:t>kaylaloewenhagen@fallcreek.k12.wi.us</w:t>
        </w:r>
      </w:hyperlink>
    </w:p>
    <w:p w:rsidR="004849A1" w:rsidRDefault="004849A1" w:rsidP="004849A1">
      <w:pPr>
        <w:rPr>
          <w:rFonts w:ascii="Trebuchet MS" w:hAnsi="Trebuchet MS" w:cs="Tahoma"/>
        </w:rPr>
      </w:pPr>
      <w:r w:rsidRPr="004849A1">
        <w:rPr>
          <w:rFonts w:ascii="Trebuchet MS" w:hAnsi="Trebuchet MS" w:cs="Tahoma"/>
          <w:b/>
        </w:rPr>
        <w:t>Phone:</w:t>
      </w:r>
      <w:r>
        <w:rPr>
          <w:rFonts w:ascii="Trebuchet MS" w:hAnsi="Trebuchet MS" w:cs="Tahoma"/>
        </w:rPr>
        <w:t xml:space="preserve"> 715-877-2809 x375</w:t>
      </w:r>
    </w:p>
    <w:p w:rsidR="004849A1" w:rsidRDefault="004849A1" w:rsidP="004849A1">
      <w:pPr>
        <w:rPr>
          <w:rFonts w:ascii="Trebuchet MS" w:hAnsi="Trebuchet MS" w:cs="Tahoma"/>
        </w:rPr>
      </w:pPr>
      <w:r w:rsidRPr="004849A1">
        <w:rPr>
          <w:rFonts w:ascii="Trebuchet MS" w:hAnsi="Trebuchet MS" w:cs="Tahoma"/>
          <w:b/>
        </w:rPr>
        <w:t>Goal:</w:t>
      </w:r>
      <w:r>
        <w:rPr>
          <w:rFonts w:ascii="Trebuchet MS" w:hAnsi="Trebuchet MS" w:cs="Tahoma"/>
        </w:rPr>
        <w:t xml:space="preserve"> To facilitate student learning by maintaining a positive interactive learning environment.</w:t>
      </w:r>
    </w:p>
    <w:p w:rsidR="004849A1" w:rsidRDefault="004849A1" w:rsidP="004849A1">
      <w:pPr>
        <w:pStyle w:val="BodyText"/>
        <w:rPr>
          <w:rFonts w:ascii="Trebuchet MS" w:hAnsi="Trebuchet MS"/>
          <w:b/>
        </w:rPr>
      </w:pPr>
    </w:p>
    <w:p w:rsidR="004849A1" w:rsidRPr="00513DC5" w:rsidRDefault="004849A1" w:rsidP="004849A1">
      <w:pPr>
        <w:pStyle w:val="BodyText"/>
        <w:rPr>
          <w:rFonts w:ascii="Trebuchet MS" w:hAnsi="Trebuchet MS"/>
          <w:b/>
          <w:u w:val="single"/>
        </w:rPr>
      </w:pPr>
      <w:r w:rsidRPr="00513DC5">
        <w:rPr>
          <w:rFonts w:ascii="Trebuchet MS" w:hAnsi="Trebuchet MS"/>
          <w:b/>
          <w:u w:val="single"/>
        </w:rPr>
        <w:t>Classroom Expectations:</w:t>
      </w:r>
    </w:p>
    <w:p w:rsidR="004849A1" w:rsidRDefault="004849A1" w:rsidP="004849A1">
      <w:pPr>
        <w:pStyle w:val="BodyText"/>
        <w:numPr>
          <w:ilvl w:val="0"/>
          <w:numId w:val="10"/>
        </w:numPr>
        <w:ind w:right="-540"/>
        <w:rPr>
          <w:rFonts w:ascii="Trebuchet MS" w:hAnsi="Trebuchet MS"/>
        </w:rPr>
      </w:pPr>
      <w:r w:rsidRPr="004849A1">
        <w:rPr>
          <w:rFonts w:ascii="Trebuchet MS" w:hAnsi="Trebuchet MS"/>
        </w:rPr>
        <w:t>Students</w:t>
      </w:r>
      <w:r>
        <w:rPr>
          <w:rFonts w:ascii="Trebuchet MS" w:hAnsi="Trebuchet MS"/>
        </w:rPr>
        <w:t xml:space="preserve"> are expected to actively</w:t>
      </w:r>
      <w:r w:rsidR="002C725F">
        <w:rPr>
          <w:rFonts w:ascii="Trebuchet MS" w:hAnsi="Trebuchet MS"/>
        </w:rPr>
        <w:t xml:space="preserve"> </w:t>
      </w:r>
      <w:r>
        <w:rPr>
          <w:rFonts w:ascii="Trebuchet MS" w:hAnsi="Trebuchet MS"/>
        </w:rPr>
        <w:t>&amp; positively participate in all aspects of the class.</w:t>
      </w:r>
    </w:p>
    <w:p w:rsidR="000E20EB" w:rsidRDefault="000E20EB" w:rsidP="004849A1">
      <w:pPr>
        <w:pStyle w:val="BodyText"/>
        <w:numPr>
          <w:ilvl w:val="0"/>
          <w:numId w:val="10"/>
        </w:numPr>
        <w:ind w:right="-540"/>
        <w:rPr>
          <w:rFonts w:ascii="Trebuchet MS" w:hAnsi="Trebuchet MS"/>
        </w:rPr>
      </w:pPr>
      <w:r>
        <w:rPr>
          <w:rFonts w:ascii="Trebuchet MS" w:hAnsi="Trebuchet MS"/>
        </w:rPr>
        <w:t>Students are expected to have 2 Feet in the door when the bell rings.</w:t>
      </w:r>
    </w:p>
    <w:p w:rsidR="000E20EB" w:rsidRDefault="000E20EB" w:rsidP="004849A1">
      <w:pPr>
        <w:pStyle w:val="BodyText"/>
        <w:numPr>
          <w:ilvl w:val="0"/>
          <w:numId w:val="10"/>
        </w:numPr>
        <w:ind w:right="-540"/>
        <w:rPr>
          <w:rFonts w:ascii="Trebuchet MS" w:hAnsi="Trebuchet MS"/>
        </w:rPr>
      </w:pPr>
      <w:r>
        <w:rPr>
          <w:rFonts w:ascii="Trebuchet MS" w:hAnsi="Trebuchet MS"/>
        </w:rPr>
        <w:t>Students are expected to follow the Cell Phone Policy.</w:t>
      </w:r>
    </w:p>
    <w:p w:rsidR="004849A1" w:rsidRDefault="004849A1" w:rsidP="004849A1">
      <w:pPr>
        <w:pStyle w:val="BodyText"/>
        <w:numPr>
          <w:ilvl w:val="0"/>
          <w:numId w:val="10"/>
        </w:numPr>
        <w:ind w:right="-540"/>
        <w:rPr>
          <w:rFonts w:ascii="Trebuchet MS" w:hAnsi="Trebuchet MS"/>
        </w:rPr>
      </w:pPr>
      <w:r>
        <w:rPr>
          <w:rFonts w:ascii="Trebuchet MS" w:hAnsi="Trebuchet MS"/>
        </w:rPr>
        <w:t>Students are expected to bring all materials to class everyday and use them.</w:t>
      </w:r>
    </w:p>
    <w:p w:rsidR="004849A1" w:rsidRDefault="004849A1" w:rsidP="004849A1">
      <w:pPr>
        <w:pStyle w:val="BodyText"/>
        <w:numPr>
          <w:ilvl w:val="0"/>
          <w:numId w:val="10"/>
        </w:numPr>
        <w:ind w:right="-540"/>
        <w:rPr>
          <w:rFonts w:ascii="Trebuchet MS" w:hAnsi="Trebuchet MS"/>
        </w:rPr>
      </w:pPr>
      <w:r>
        <w:rPr>
          <w:rFonts w:ascii="Trebuchet MS" w:hAnsi="Trebuchet MS"/>
        </w:rPr>
        <w:t>Students are expected to respect the instructor by listening to and following directions, staying on task throughout the class period, and by completing coursework in timely manner.</w:t>
      </w:r>
    </w:p>
    <w:p w:rsidR="004849A1" w:rsidRDefault="004849A1" w:rsidP="004849A1">
      <w:pPr>
        <w:pStyle w:val="BodyText"/>
        <w:numPr>
          <w:ilvl w:val="0"/>
          <w:numId w:val="10"/>
        </w:numPr>
        <w:ind w:right="-540"/>
        <w:rPr>
          <w:rFonts w:ascii="Trebuchet MS" w:hAnsi="Trebuchet MS"/>
        </w:rPr>
      </w:pPr>
      <w:r>
        <w:rPr>
          <w:rFonts w:ascii="Trebuchet MS" w:hAnsi="Trebuchet MS"/>
        </w:rPr>
        <w:t>Students are expected to respect their classmates by listening to everyone’s discussion, including everyone in class activities, and completing their portion of group work.</w:t>
      </w:r>
    </w:p>
    <w:p w:rsidR="004849A1" w:rsidRDefault="004849A1" w:rsidP="004849A1">
      <w:pPr>
        <w:pStyle w:val="BodyText"/>
        <w:numPr>
          <w:ilvl w:val="0"/>
          <w:numId w:val="10"/>
        </w:numPr>
        <w:ind w:right="-540"/>
        <w:rPr>
          <w:rFonts w:ascii="Trebuchet MS" w:hAnsi="Trebuchet MS"/>
        </w:rPr>
      </w:pPr>
      <w:r>
        <w:rPr>
          <w:rFonts w:ascii="Trebuchet MS" w:hAnsi="Trebuchet MS"/>
        </w:rPr>
        <w:t>Students are expected to respect themselves and their classmates by strictly following all safety rules and guidelines.</w:t>
      </w:r>
    </w:p>
    <w:p w:rsidR="004849A1" w:rsidRPr="004849A1" w:rsidRDefault="004849A1" w:rsidP="004849A1">
      <w:pPr>
        <w:pStyle w:val="BodyText"/>
        <w:numPr>
          <w:ilvl w:val="0"/>
          <w:numId w:val="10"/>
        </w:numPr>
        <w:ind w:right="-540"/>
        <w:rPr>
          <w:rFonts w:ascii="Trebuchet MS" w:hAnsi="Trebuchet MS"/>
        </w:rPr>
      </w:pPr>
      <w:r>
        <w:rPr>
          <w:rFonts w:ascii="Trebuchet MS" w:hAnsi="Trebuchet MS"/>
        </w:rPr>
        <w:t>Students are expected to respect their school and community by maintaining a clean, safe, and presentable school facility.</w:t>
      </w:r>
    </w:p>
    <w:p w:rsidR="004849A1" w:rsidRDefault="004849A1" w:rsidP="004849A1">
      <w:pPr>
        <w:pStyle w:val="BodyText"/>
        <w:rPr>
          <w:rFonts w:ascii="Trebuchet MS" w:hAnsi="Trebuchet MS"/>
          <w:b/>
        </w:rPr>
      </w:pPr>
    </w:p>
    <w:p w:rsidR="004849A1" w:rsidRPr="00FC0037" w:rsidRDefault="004849A1" w:rsidP="004849A1">
      <w:pPr>
        <w:pStyle w:val="BodyText"/>
        <w:rPr>
          <w:rFonts w:ascii="Trebuchet MS" w:hAnsi="Trebuchet MS"/>
          <w:b/>
          <w:u w:val="single"/>
        </w:rPr>
      </w:pPr>
      <w:r w:rsidRPr="00FC0037">
        <w:rPr>
          <w:rFonts w:ascii="Trebuchet MS" w:hAnsi="Trebuchet MS"/>
          <w:b/>
          <w:u w:val="single"/>
        </w:rPr>
        <w:t>Consequences:</w:t>
      </w:r>
    </w:p>
    <w:p w:rsidR="004849A1" w:rsidRDefault="004849A1" w:rsidP="004849A1">
      <w:pPr>
        <w:pStyle w:val="BodyText"/>
        <w:numPr>
          <w:ilvl w:val="0"/>
          <w:numId w:val="11"/>
        </w:numPr>
        <w:rPr>
          <w:rFonts w:ascii="Trebuchet MS" w:hAnsi="Trebuchet MS"/>
        </w:rPr>
      </w:pPr>
      <w:r>
        <w:rPr>
          <w:rFonts w:ascii="Trebuchet MS" w:hAnsi="Trebuchet MS"/>
        </w:rPr>
        <w:t xml:space="preserve">Detentions may be given in various lengths of time depending on the offense. </w:t>
      </w:r>
    </w:p>
    <w:p w:rsidR="004849A1" w:rsidRDefault="004849A1" w:rsidP="004849A1">
      <w:pPr>
        <w:pStyle w:val="BodyText"/>
        <w:numPr>
          <w:ilvl w:val="0"/>
          <w:numId w:val="11"/>
        </w:numPr>
        <w:rPr>
          <w:rFonts w:ascii="Trebuchet MS" w:hAnsi="Trebuchet MS"/>
        </w:rPr>
      </w:pPr>
      <w:r>
        <w:rPr>
          <w:rFonts w:ascii="Trebuchet MS" w:hAnsi="Trebuchet MS"/>
        </w:rPr>
        <w:t>If offense is serious enough in nature or if the safety of students is in j</w:t>
      </w:r>
      <w:r w:rsidR="00FC0037">
        <w:rPr>
          <w:rFonts w:ascii="Trebuchet MS" w:hAnsi="Trebuchet MS"/>
        </w:rPr>
        <w:t>eopardy, the student will be removed from class immediately with proper punishment to follow. Patents will be notified.</w:t>
      </w:r>
    </w:p>
    <w:p w:rsidR="00FC0037" w:rsidRPr="004849A1" w:rsidRDefault="00FC0037" w:rsidP="00FC0037">
      <w:pPr>
        <w:pStyle w:val="BodyText"/>
        <w:ind w:left="720"/>
        <w:rPr>
          <w:rFonts w:ascii="Trebuchet MS" w:hAnsi="Trebuchet MS"/>
        </w:rPr>
      </w:pPr>
    </w:p>
    <w:p w:rsidR="004849A1" w:rsidRPr="00FC0037" w:rsidRDefault="004849A1" w:rsidP="004849A1">
      <w:pPr>
        <w:pStyle w:val="BodyText"/>
        <w:rPr>
          <w:rFonts w:ascii="Trebuchet MS" w:hAnsi="Trebuchet MS"/>
          <w:b/>
          <w:u w:val="single"/>
        </w:rPr>
      </w:pPr>
      <w:r w:rsidRPr="00FC0037">
        <w:rPr>
          <w:rFonts w:ascii="Trebuchet MS" w:hAnsi="Trebuchet MS"/>
          <w:b/>
          <w:u w:val="single"/>
        </w:rPr>
        <w:t xml:space="preserve">Late Work </w:t>
      </w:r>
      <w:r w:rsidR="00FC0037" w:rsidRPr="00FC0037">
        <w:rPr>
          <w:rFonts w:ascii="Trebuchet MS" w:hAnsi="Trebuchet MS"/>
          <w:b/>
          <w:u w:val="single"/>
        </w:rPr>
        <w:t>Policy:</w:t>
      </w:r>
    </w:p>
    <w:p w:rsidR="004849A1" w:rsidRDefault="009D4BAE" w:rsidP="004D6651">
      <w:pPr>
        <w:pStyle w:val="BodyText"/>
        <w:numPr>
          <w:ilvl w:val="0"/>
          <w:numId w:val="15"/>
        </w:numPr>
        <w:rPr>
          <w:rFonts w:ascii="Trebuchet MS" w:hAnsi="Trebuchet MS"/>
        </w:rPr>
      </w:pPr>
      <w:r>
        <w:rPr>
          <w:rFonts w:ascii="Trebuchet MS" w:hAnsi="Trebuchet MS"/>
        </w:rPr>
        <w:t>No late work will be excepted!!</w:t>
      </w:r>
      <w:bookmarkStart w:id="0" w:name="_GoBack"/>
      <w:bookmarkEnd w:id="0"/>
    </w:p>
    <w:p w:rsidR="00FC0037" w:rsidRDefault="00FC0037" w:rsidP="00FC0037">
      <w:pPr>
        <w:pStyle w:val="BodyText"/>
        <w:rPr>
          <w:rFonts w:ascii="Trebuchet MS" w:hAnsi="Trebuchet MS"/>
        </w:rPr>
      </w:pPr>
    </w:p>
    <w:p w:rsidR="00FC0037" w:rsidRPr="00FC0037" w:rsidRDefault="00FC0037" w:rsidP="004849A1">
      <w:pPr>
        <w:pStyle w:val="BodyText"/>
        <w:rPr>
          <w:rFonts w:ascii="Trebuchet MS" w:hAnsi="Trebuchet MS"/>
          <w:b/>
          <w:u w:val="single"/>
        </w:rPr>
      </w:pPr>
      <w:r w:rsidRPr="00FC0037">
        <w:rPr>
          <w:rFonts w:ascii="Trebuchet MS" w:hAnsi="Trebuchet MS"/>
          <w:b/>
          <w:u w:val="single"/>
        </w:rPr>
        <w:t>Attendance:</w:t>
      </w:r>
    </w:p>
    <w:p w:rsidR="00FC0037" w:rsidRPr="00FC0037" w:rsidRDefault="00FC0037" w:rsidP="00FC0037">
      <w:pPr>
        <w:pStyle w:val="BodyText"/>
        <w:numPr>
          <w:ilvl w:val="0"/>
          <w:numId w:val="12"/>
        </w:numPr>
        <w:rPr>
          <w:rFonts w:ascii="Trebuchet MS" w:hAnsi="Trebuchet MS"/>
        </w:rPr>
      </w:pPr>
      <w:r>
        <w:rPr>
          <w:rFonts w:ascii="Trebuchet MS" w:hAnsi="Trebuchet MS"/>
        </w:rPr>
        <w:t>Tardiness will not be accepted</w:t>
      </w:r>
      <w:r w:rsidR="009D4BAE">
        <w:rPr>
          <w:rFonts w:ascii="Trebuchet MS" w:hAnsi="Trebuchet MS"/>
        </w:rPr>
        <w:t>. You will need to get a pass in order to enter the room if you are tardy.</w:t>
      </w:r>
    </w:p>
    <w:p w:rsidR="008D02F5" w:rsidRDefault="00FC0037" w:rsidP="008D02F5">
      <w:pPr>
        <w:pStyle w:val="BodyText"/>
        <w:numPr>
          <w:ilvl w:val="0"/>
          <w:numId w:val="12"/>
        </w:numPr>
        <w:rPr>
          <w:rFonts w:ascii="Trebuchet MS" w:hAnsi="Trebuchet MS"/>
        </w:rPr>
      </w:pPr>
      <w:r>
        <w:rPr>
          <w:rFonts w:ascii="Trebuchet MS" w:hAnsi="Trebuchet MS"/>
        </w:rPr>
        <w:t xml:space="preserve">Three unexcused </w:t>
      </w:r>
      <w:proofErr w:type="spellStart"/>
      <w:r>
        <w:rPr>
          <w:rFonts w:ascii="Trebuchet MS" w:hAnsi="Trebuchet MS"/>
        </w:rPr>
        <w:t>tardies</w:t>
      </w:r>
      <w:proofErr w:type="spellEnd"/>
      <w:r>
        <w:rPr>
          <w:rFonts w:ascii="Trebuchet MS" w:hAnsi="Trebuchet MS"/>
        </w:rPr>
        <w:t xml:space="preserve"> will result in a detention.</w:t>
      </w:r>
    </w:p>
    <w:p w:rsidR="008D02F5" w:rsidRPr="008D02F5" w:rsidRDefault="00FC0037" w:rsidP="008D02F5">
      <w:pPr>
        <w:pStyle w:val="BodyText"/>
        <w:numPr>
          <w:ilvl w:val="0"/>
          <w:numId w:val="12"/>
        </w:numPr>
        <w:rPr>
          <w:rFonts w:ascii="Trebuchet MS" w:hAnsi="Trebuchet MS"/>
        </w:rPr>
      </w:pPr>
      <w:r w:rsidRPr="008D02F5">
        <w:rPr>
          <w:rFonts w:ascii="Trebuchet MS" w:hAnsi="Trebuchet MS"/>
        </w:rPr>
        <w:t xml:space="preserve">All missed work must be made up within 2 days of your return </w:t>
      </w:r>
      <w:r w:rsidRPr="008D02F5">
        <w:rPr>
          <w:rFonts w:ascii="Trebuchet MS" w:hAnsi="Trebuchet MS"/>
          <w:i/>
        </w:rPr>
        <w:t>(school policy)</w:t>
      </w:r>
    </w:p>
    <w:p w:rsidR="00FC0037" w:rsidRDefault="00FC0037" w:rsidP="008D02F5">
      <w:pPr>
        <w:pStyle w:val="BodyText"/>
        <w:ind w:left="720"/>
        <w:rPr>
          <w:rFonts w:ascii="Trebuchet MS" w:hAnsi="Trebuchet MS"/>
        </w:rPr>
      </w:pPr>
    </w:p>
    <w:p w:rsidR="00FC0037" w:rsidRDefault="00FC0037" w:rsidP="00FC0037">
      <w:pPr>
        <w:pStyle w:val="BodyText"/>
        <w:ind w:left="720"/>
        <w:rPr>
          <w:rFonts w:ascii="Trebuchet MS" w:hAnsi="Trebuchet MS"/>
        </w:rPr>
      </w:pPr>
    </w:p>
    <w:p w:rsidR="00FC0037" w:rsidRPr="00FC0037" w:rsidRDefault="00FC0037" w:rsidP="00FC0037">
      <w:pPr>
        <w:pStyle w:val="BodyText"/>
        <w:rPr>
          <w:rFonts w:ascii="Trebuchet MS" w:hAnsi="Trebuchet MS"/>
          <w:b/>
          <w:u w:val="single"/>
        </w:rPr>
      </w:pPr>
      <w:r w:rsidRPr="00FC0037">
        <w:rPr>
          <w:rFonts w:ascii="Trebuchet MS" w:hAnsi="Trebuchet MS"/>
          <w:b/>
          <w:u w:val="single"/>
        </w:rPr>
        <w:t>Cheating / Plagiarism:</w:t>
      </w:r>
    </w:p>
    <w:p w:rsidR="00FC0037" w:rsidRDefault="00FC0037" w:rsidP="00FC0037">
      <w:pPr>
        <w:pStyle w:val="BodyText"/>
        <w:numPr>
          <w:ilvl w:val="0"/>
          <w:numId w:val="13"/>
        </w:numPr>
        <w:rPr>
          <w:rFonts w:ascii="Trebuchet MS" w:hAnsi="Trebuchet MS"/>
        </w:rPr>
      </w:pPr>
      <w:r>
        <w:rPr>
          <w:rFonts w:ascii="Trebuchet MS" w:hAnsi="Trebuchet MS"/>
        </w:rPr>
        <w:t>The school district policy will be followed.</w:t>
      </w:r>
    </w:p>
    <w:p w:rsidR="00FC0037" w:rsidRPr="00FC0037" w:rsidRDefault="00FC0037" w:rsidP="00FC0037">
      <w:pPr>
        <w:pStyle w:val="BodyText"/>
        <w:numPr>
          <w:ilvl w:val="0"/>
          <w:numId w:val="13"/>
        </w:numPr>
        <w:rPr>
          <w:rFonts w:ascii="Trebuchet MS" w:hAnsi="Trebuchet MS"/>
        </w:rPr>
      </w:pPr>
      <w:r>
        <w:rPr>
          <w:rFonts w:ascii="Trebuchet MS" w:hAnsi="Trebuchet MS"/>
        </w:rPr>
        <w:t>No credit will be given on work that you are caught cheating on.</w:t>
      </w:r>
    </w:p>
    <w:p w:rsidR="00FC0037" w:rsidRDefault="00FC0037" w:rsidP="00FC0037">
      <w:pPr>
        <w:pStyle w:val="BodyText"/>
        <w:rPr>
          <w:rFonts w:ascii="Trebuchet MS" w:hAnsi="Trebuchet MS"/>
          <w:b/>
        </w:rPr>
      </w:pPr>
    </w:p>
    <w:p w:rsidR="004849A1" w:rsidRPr="00FC0037" w:rsidRDefault="004849A1" w:rsidP="00FC0037">
      <w:pPr>
        <w:pStyle w:val="BodyText"/>
        <w:rPr>
          <w:rFonts w:ascii="Trebuchet MS" w:hAnsi="Trebuchet MS"/>
          <w:u w:val="single"/>
        </w:rPr>
      </w:pPr>
      <w:r w:rsidRPr="00FC0037">
        <w:rPr>
          <w:rFonts w:ascii="Trebuchet MS" w:hAnsi="Trebuchet MS"/>
          <w:b/>
          <w:u w:val="single"/>
        </w:rPr>
        <w:t>Grading</w:t>
      </w:r>
      <w:r w:rsidR="00FC0037">
        <w:rPr>
          <w:rFonts w:ascii="Trebuchet MS" w:hAnsi="Trebuchet MS"/>
          <w:b/>
          <w:u w:val="single"/>
        </w:rPr>
        <w:t>:</w:t>
      </w:r>
    </w:p>
    <w:p w:rsidR="004849A1" w:rsidRDefault="004849A1" w:rsidP="00FC0037">
      <w:pPr>
        <w:pStyle w:val="BodyText"/>
        <w:numPr>
          <w:ilvl w:val="0"/>
          <w:numId w:val="14"/>
        </w:numPr>
        <w:rPr>
          <w:rFonts w:ascii="Trebuchet MS" w:hAnsi="Trebuchet MS"/>
        </w:rPr>
      </w:pPr>
      <w:r>
        <w:rPr>
          <w:rFonts w:ascii="Trebuchet MS" w:hAnsi="Trebuchet MS"/>
        </w:rPr>
        <w:t xml:space="preserve">Grading is based on a universal grading system set-up by the </w:t>
      </w:r>
      <w:r w:rsidR="00FC0037">
        <w:rPr>
          <w:rFonts w:ascii="Trebuchet MS" w:hAnsi="Trebuchet MS"/>
        </w:rPr>
        <w:t>high school.</w:t>
      </w:r>
    </w:p>
    <w:p w:rsidR="004849A1" w:rsidRDefault="004849A1" w:rsidP="00FC0037">
      <w:pPr>
        <w:pStyle w:val="BodyText"/>
        <w:numPr>
          <w:ilvl w:val="0"/>
          <w:numId w:val="14"/>
        </w:numPr>
        <w:rPr>
          <w:rFonts w:ascii="Trebuchet MS" w:hAnsi="Trebuchet MS"/>
        </w:rPr>
      </w:pPr>
      <w:r>
        <w:rPr>
          <w:rFonts w:ascii="Trebuchet MS" w:hAnsi="Trebuchet MS"/>
        </w:rPr>
        <w:t xml:space="preserve">All grades can be viewed on </w:t>
      </w:r>
      <w:proofErr w:type="spellStart"/>
      <w:r w:rsidR="00FC0037">
        <w:rPr>
          <w:rFonts w:ascii="Trebuchet MS" w:hAnsi="Trebuchet MS"/>
        </w:rPr>
        <w:t>iNOW</w:t>
      </w:r>
      <w:proofErr w:type="spellEnd"/>
      <w:r>
        <w:rPr>
          <w:rFonts w:ascii="Trebuchet MS" w:hAnsi="Trebuchet MS"/>
        </w:rPr>
        <w:t xml:space="preserve"> at </w:t>
      </w:r>
      <w:proofErr w:type="spellStart"/>
      <w:r>
        <w:rPr>
          <w:rFonts w:ascii="Trebuchet MS" w:hAnsi="Trebuchet MS"/>
        </w:rPr>
        <w:t>anytime</w:t>
      </w:r>
      <w:proofErr w:type="spellEnd"/>
      <w:r>
        <w:rPr>
          <w:rFonts w:ascii="Trebuchet MS" w:hAnsi="Trebuchet MS"/>
        </w:rPr>
        <w:t xml:space="preserve"> once posted.</w:t>
      </w:r>
    </w:p>
    <w:p w:rsidR="004849A1" w:rsidRDefault="004849A1" w:rsidP="004849A1">
      <w:pPr>
        <w:pStyle w:val="BodyText"/>
        <w:rPr>
          <w:rFonts w:ascii="Trebuchet MS" w:hAnsi="Trebuchet MS"/>
        </w:rPr>
      </w:pPr>
    </w:p>
    <w:p w:rsidR="004849A1" w:rsidRPr="00FC0037" w:rsidRDefault="004849A1" w:rsidP="004849A1">
      <w:pPr>
        <w:pStyle w:val="BodyText"/>
        <w:rPr>
          <w:rFonts w:ascii="Trebuchet MS" w:hAnsi="Trebuchet MS"/>
          <w:b/>
          <w:u w:val="single"/>
        </w:rPr>
      </w:pPr>
      <w:r w:rsidRPr="00FC0037">
        <w:rPr>
          <w:rFonts w:ascii="Trebuchet MS" w:hAnsi="Trebuchet MS"/>
          <w:b/>
          <w:u w:val="single"/>
        </w:rPr>
        <w:t>Grading Scale</w:t>
      </w:r>
    </w:p>
    <w:p w:rsidR="00FC0037" w:rsidRPr="00FC0037" w:rsidRDefault="00FC0037" w:rsidP="00FC0037">
      <w:pPr>
        <w:rPr>
          <w:rFonts w:ascii="Trebuchet MS" w:hAnsi="Trebuchet MS"/>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79"/>
        <w:gridCol w:w="5398"/>
      </w:tblGrid>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b/>
              </w:rPr>
            </w:pPr>
            <w:r w:rsidRPr="00FC0037">
              <w:rPr>
                <w:rFonts w:ascii="Trebuchet MS" w:hAnsi="Trebuchet MS"/>
                <w:b/>
              </w:rPr>
              <w:t>Percent</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b/>
              </w:rPr>
            </w:pPr>
            <w:r w:rsidRPr="00FC0037">
              <w:rPr>
                <w:rFonts w:ascii="Trebuchet MS" w:hAnsi="Trebuchet MS"/>
                <w:b/>
              </w:rPr>
              <w:t>Letter Grade</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100-94</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A      Excellent</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93-90</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A-</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89-88</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B+</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87-82</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B      Very Good</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81-80</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B-</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79-78</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C+</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77-72</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C      Average</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71-70</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C-</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69-68</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D+</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67-62</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D      Below Average</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61-60</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D-</w:t>
            </w:r>
          </w:p>
        </w:tc>
      </w:tr>
      <w:tr w:rsidR="00FC0037" w:rsidRPr="00FC0037" w:rsidTr="00FC0037">
        <w:tc>
          <w:tcPr>
            <w:tcW w:w="2879"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59-0</w:t>
            </w:r>
          </w:p>
        </w:tc>
        <w:tc>
          <w:tcPr>
            <w:tcW w:w="5398" w:type="dxa"/>
            <w:tcBorders>
              <w:top w:val="single" w:sz="4" w:space="0" w:color="auto"/>
              <w:left w:val="single" w:sz="4" w:space="0" w:color="auto"/>
              <w:bottom w:val="single" w:sz="4" w:space="0" w:color="auto"/>
              <w:right w:val="single" w:sz="4" w:space="0" w:color="auto"/>
            </w:tcBorders>
          </w:tcPr>
          <w:p w:rsidR="00FC0037" w:rsidRPr="00FC0037" w:rsidRDefault="00FC0037" w:rsidP="00F5086E">
            <w:pPr>
              <w:rPr>
                <w:rFonts w:ascii="Trebuchet MS" w:hAnsi="Trebuchet MS"/>
              </w:rPr>
            </w:pPr>
            <w:r w:rsidRPr="00FC0037">
              <w:rPr>
                <w:rFonts w:ascii="Trebuchet MS" w:hAnsi="Trebuchet MS"/>
              </w:rPr>
              <w:t>F      Unacceptable</w:t>
            </w:r>
          </w:p>
        </w:tc>
      </w:tr>
    </w:tbl>
    <w:p w:rsidR="00FC0037" w:rsidRPr="00FC0037" w:rsidRDefault="00FC0037" w:rsidP="00FC0037">
      <w:pPr>
        <w:rPr>
          <w:rFonts w:ascii="Trebuchet MS" w:hAnsi="Trebuchet MS"/>
        </w:rPr>
      </w:pPr>
    </w:p>
    <w:p w:rsidR="00FC0037" w:rsidRPr="00FC0037" w:rsidRDefault="00F61B40" w:rsidP="00FC0037">
      <w:pPr>
        <w:pStyle w:val="BodyText"/>
        <w:rPr>
          <w:rFonts w:ascii="Trebuchet MS" w:hAnsi="Trebuchet MS"/>
          <w:u w:val="single"/>
        </w:rPr>
      </w:pPr>
      <w:r>
        <w:rPr>
          <w:rFonts w:ascii="Trebuchet MS" w:hAnsi="Trebuchet MS"/>
          <w:b/>
          <w:u w:val="single"/>
        </w:rPr>
        <w:t>Opportunity</w:t>
      </w:r>
      <w:r w:rsidR="00FC0037">
        <w:rPr>
          <w:rFonts w:ascii="Trebuchet MS" w:hAnsi="Trebuchet MS"/>
          <w:b/>
          <w:u w:val="single"/>
        </w:rPr>
        <w:t>:</w:t>
      </w:r>
    </w:p>
    <w:p w:rsidR="00FC0037" w:rsidRDefault="00FC0037" w:rsidP="00FC0037">
      <w:pPr>
        <w:pStyle w:val="BodyText"/>
        <w:rPr>
          <w:rFonts w:ascii="Trebuchet MS" w:hAnsi="Trebuchet MS"/>
        </w:rPr>
      </w:pPr>
      <w:r>
        <w:rPr>
          <w:rFonts w:ascii="Trebuchet MS" w:hAnsi="Trebuchet MS"/>
        </w:rPr>
        <w:t>You are strongly encouraged to become a member of the Fall Creek FFA as it is an “intra-curricular” part of the agriculture program. There are many opportunities and activities that will help you develop leadership and communication skills as well as make life long friends. The FFA will full</w:t>
      </w:r>
      <w:r w:rsidR="0044069C">
        <w:rPr>
          <w:rFonts w:ascii="Trebuchet MS" w:hAnsi="Trebuchet MS"/>
        </w:rPr>
        <w:t xml:space="preserve">y enhance your education. See Mrs. </w:t>
      </w:r>
      <w:proofErr w:type="spellStart"/>
      <w:r w:rsidR="0044069C">
        <w:rPr>
          <w:rFonts w:ascii="Trebuchet MS" w:hAnsi="Trebuchet MS"/>
        </w:rPr>
        <w:t>Loewenhagen</w:t>
      </w:r>
      <w:proofErr w:type="spellEnd"/>
      <w:r>
        <w:rPr>
          <w:rFonts w:ascii="Trebuchet MS" w:hAnsi="Trebuchet MS"/>
        </w:rPr>
        <w:t xml:space="preserve"> or any of the FFA officers for details on how to join. </w:t>
      </w:r>
    </w:p>
    <w:p w:rsidR="00FC0037" w:rsidRDefault="00FC0037" w:rsidP="004849A1">
      <w:pPr>
        <w:ind w:firstLine="360"/>
        <w:rPr>
          <w:rFonts w:ascii="Trebuchet MS" w:hAnsi="Trebuchet MS" w:cs="Tahoma"/>
        </w:rPr>
      </w:pPr>
    </w:p>
    <w:p w:rsidR="00FC0037" w:rsidRDefault="00FC0037" w:rsidP="004849A1">
      <w:pPr>
        <w:ind w:firstLine="360"/>
        <w:rPr>
          <w:rFonts w:ascii="Trebuchet MS" w:hAnsi="Trebuchet MS" w:cs="Tahoma"/>
        </w:rPr>
      </w:pPr>
    </w:p>
    <w:p w:rsidR="004849A1" w:rsidRPr="00FC0037" w:rsidRDefault="00FC0037" w:rsidP="004849A1">
      <w:pPr>
        <w:rPr>
          <w:rFonts w:ascii="Trebuchet MS" w:hAnsi="Trebuchet MS" w:cs="Tahoma"/>
          <w:b/>
          <w:i/>
        </w:rPr>
      </w:pPr>
      <w:r w:rsidRPr="00FC0037">
        <w:rPr>
          <w:rFonts w:ascii="Trebuchet MS" w:hAnsi="Trebuchet MS" w:cs="Tahoma"/>
          <w:b/>
          <w:i/>
        </w:rPr>
        <w:t xml:space="preserve">If you have any questions at anytime, please see me before or after school or during my </w:t>
      </w:r>
      <w:r w:rsidR="000E20EB">
        <w:rPr>
          <w:rFonts w:ascii="Trebuchet MS" w:hAnsi="Trebuchet MS" w:cs="Tahoma"/>
          <w:b/>
          <w:i/>
        </w:rPr>
        <w:t>1st</w:t>
      </w:r>
      <w:r w:rsidRPr="00FC0037">
        <w:rPr>
          <w:rFonts w:ascii="Trebuchet MS" w:hAnsi="Trebuchet MS" w:cs="Tahoma"/>
          <w:b/>
          <w:i/>
        </w:rPr>
        <w:t xml:space="preserve"> hour prep.</w:t>
      </w:r>
    </w:p>
    <w:p w:rsidR="00F5086E" w:rsidRDefault="00F5086E"/>
    <w:sectPr w:rsidR="00F5086E" w:rsidSect="00484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F1"/>
    <w:multiLevelType w:val="hybridMultilevel"/>
    <w:tmpl w:val="70D8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E0389"/>
    <w:multiLevelType w:val="hybridMultilevel"/>
    <w:tmpl w:val="94BC7A54"/>
    <w:lvl w:ilvl="0" w:tplc="258E15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3666C"/>
    <w:multiLevelType w:val="hybridMultilevel"/>
    <w:tmpl w:val="24E8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C7490"/>
    <w:multiLevelType w:val="hybridMultilevel"/>
    <w:tmpl w:val="1D70C99C"/>
    <w:lvl w:ilvl="0" w:tplc="258E15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E33DC8"/>
    <w:multiLevelType w:val="hybridMultilevel"/>
    <w:tmpl w:val="DE3C1CE8"/>
    <w:lvl w:ilvl="0" w:tplc="258E15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045A78"/>
    <w:multiLevelType w:val="hybridMultilevel"/>
    <w:tmpl w:val="DEC834CC"/>
    <w:lvl w:ilvl="0" w:tplc="258E15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5327E5"/>
    <w:multiLevelType w:val="hybridMultilevel"/>
    <w:tmpl w:val="6C2C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A205D"/>
    <w:multiLevelType w:val="hybridMultilevel"/>
    <w:tmpl w:val="8506B7C8"/>
    <w:lvl w:ilvl="0" w:tplc="258E15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92776E"/>
    <w:multiLevelType w:val="hybridMultilevel"/>
    <w:tmpl w:val="24D0CCCE"/>
    <w:lvl w:ilvl="0" w:tplc="258E15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E174A0"/>
    <w:multiLevelType w:val="hybridMultilevel"/>
    <w:tmpl w:val="CF54525C"/>
    <w:lvl w:ilvl="0" w:tplc="258E15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9F5B70"/>
    <w:multiLevelType w:val="hybridMultilevel"/>
    <w:tmpl w:val="2928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E3102"/>
    <w:multiLevelType w:val="hybridMultilevel"/>
    <w:tmpl w:val="3BD60482"/>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6B1836E7"/>
    <w:multiLevelType w:val="hybridMultilevel"/>
    <w:tmpl w:val="97CA9134"/>
    <w:lvl w:ilvl="0" w:tplc="258E15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258E15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2D3BFD"/>
    <w:multiLevelType w:val="hybridMultilevel"/>
    <w:tmpl w:val="177E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EE3B1C"/>
    <w:multiLevelType w:val="hybridMultilevel"/>
    <w:tmpl w:val="C328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D9308C"/>
    <w:multiLevelType w:val="hybridMultilevel"/>
    <w:tmpl w:val="2EA4ABAA"/>
    <w:lvl w:ilvl="0" w:tplc="258E15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8"/>
  </w:num>
  <w:num w:numId="6">
    <w:abstractNumId w:val="7"/>
  </w:num>
  <w:num w:numId="7">
    <w:abstractNumId w:val="12"/>
  </w:num>
  <w:num w:numId="8">
    <w:abstractNumId w:val="15"/>
  </w:num>
  <w:num w:numId="9">
    <w:abstractNumId w:val="3"/>
  </w:num>
  <w:num w:numId="10">
    <w:abstractNumId w:val="0"/>
  </w:num>
  <w:num w:numId="11">
    <w:abstractNumId w:val="2"/>
  </w:num>
  <w:num w:numId="12">
    <w:abstractNumId w:val="13"/>
  </w:num>
  <w:num w:numId="13">
    <w:abstractNumId w:val="14"/>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9A1"/>
    <w:rsid w:val="000E20EB"/>
    <w:rsid w:val="00192029"/>
    <w:rsid w:val="002C725F"/>
    <w:rsid w:val="0044069C"/>
    <w:rsid w:val="004849A1"/>
    <w:rsid w:val="004D6651"/>
    <w:rsid w:val="0059715E"/>
    <w:rsid w:val="006A5AA1"/>
    <w:rsid w:val="007548CA"/>
    <w:rsid w:val="008D02F5"/>
    <w:rsid w:val="009D4BAE"/>
    <w:rsid w:val="00B7193C"/>
    <w:rsid w:val="00BA2ED8"/>
    <w:rsid w:val="00D9195D"/>
    <w:rsid w:val="00EA0EB3"/>
    <w:rsid w:val="00F5086E"/>
    <w:rsid w:val="00F61B40"/>
    <w:rsid w:val="00FC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A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49A1"/>
    <w:rPr>
      <w:szCs w:val="20"/>
    </w:rPr>
  </w:style>
  <w:style w:type="character" w:customStyle="1" w:styleId="BodyTextChar">
    <w:name w:val="Body Text Char"/>
    <w:basedOn w:val="DefaultParagraphFont"/>
    <w:link w:val="BodyText"/>
    <w:rsid w:val="004849A1"/>
    <w:rPr>
      <w:rFonts w:ascii="Times New Roman" w:eastAsia="Times New Roman" w:hAnsi="Times New Roman" w:cs="Times New Roman"/>
      <w:sz w:val="24"/>
      <w:szCs w:val="20"/>
    </w:rPr>
  </w:style>
  <w:style w:type="character" w:styleId="Hyperlink">
    <w:name w:val="Hyperlink"/>
    <w:basedOn w:val="DefaultParagraphFont"/>
    <w:rsid w:val="004849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laloewenhagen@fallcreek.k12.wi.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Fall Creek School District</Company>
  <LinksUpToDate>false</LinksUpToDate>
  <CharactersWithSpaces>3089</CharactersWithSpaces>
  <SharedDoc>false</SharedDoc>
  <HLinks>
    <vt:vector size="6" baseType="variant">
      <vt:variant>
        <vt:i4>1900593</vt:i4>
      </vt:variant>
      <vt:variant>
        <vt:i4>0</vt:i4>
      </vt:variant>
      <vt:variant>
        <vt:i4>0</vt:i4>
      </vt:variant>
      <vt:variant>
        <vt:i4>5</vt:i4>
      </vt:variant>
      <vt:variant>
        <vt:lpwstr>mailto:maryhandrich@fallcreek.k12.wi.us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 Creek School District</dc:creator>
  <cp:keywords/>
  <dc:description/>
  <cp:lastModifiedBy>Kayla Loewenhagen</cp:lastModifiedBy>
  <cp:revision>6</cp:revision>
  <cp:lastPrinted>2010-01-19T19:05:00Z</cp:lastPrinted>
  <dcterms:created xsi:type="dcterms:W3CDTF">2010-08-30T19:55:00Z</dcterms:created>
  <dcterms:modified xsi:type="dcterms:W3CDTF">2012-08-29T16:30:00Z</dcterms:modified>
</cp:coreProperties>
</file>